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46472" w14:textId="385D629B" w:rsidR="00677E6C" w:rsidRDefault="00677E6C" w:rsidP="00677E6C">
      <w:pPr>
        <w:shd w:val="clear" w:color="auto" w:fill="FFFFFF" w:themeFill="background1"/>
        <w:spacing w:line="360" w:lineRule="auto"/>
        <w:ind w:left="-993"/>
        <w:rPr>
          <w:sz w:val="28"/>
          <w:szCs w:val="28"/>
        </w:rPr>
      </w:pPr>
    </w:p>
    <w:p w14:paraId="57169CEA" w14:textId="77777777" w:rsidR="00677E6C" w:rsidRDefault="00677E6C" w:rsidP="00677E6C">
      <w:pPr>
        <w:shd w:val="clear" w:color="auto" w:fill="FFFFFF" w:themeFill="background1"/>
        <w:spacing w:line="360" w:lineRule="auto"/>
        <w:ind w:left="-99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2EF46C" wp14:editId="7F2B7240">
            <wp:simplePos x="0" y="0"/>
            <wp:positionH relativeFrom="margin">
              <wp:posOffset>1722755</wp:posOffset>
            </wp:positionH>
            <wp:positionV relativeFrom="page">
              <wp:posOffset>504825</wp:posOffset>
            </wp:positionV>
            <wp:extent cx="1499235" cy="705485"/>
            <wp:effectExtent l="0" t="0" r="571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640DCB4" wp14:editId="1254B6A2">
            <wp:simplePos x="0" y="0"/>
            <wp:positionH relativeFrom="column">
              <wp:posOffset>3588616</wp:posOffset>
            </wp:positionH>
            <wp:positionV relativeFrom="paragraph">
              <wp:posOffset>4907</wp:posOffset>
            </wp:positionV>
            <wp:extent cx="1122680" cy="631190"/>
            <wp:effectExtent l="0" t="0" r="127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EEC3970" wp14:editId="25DED53C">
            <wp:simplePos x="0" y="0"/>
            <wp:positionH relativeFrom="column">
              <wp:posOffset>5201285</wp:posOffset>
            </wp:positionH>
            <wp:positionV relativeFrom="paragraph">
              <wp:posOffset>4445</wp:posOffset>
            </wp:positionV>
            <wp:extent cx="1183005" cy="640080"/>
            <wp:effectExtent l="0" t="0" r="0" b="762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75C53" w14:textId="77777777" w:rsidR="00677E6C" w:rsidRDefault="00677E6C" w:rsidP="00677E6C">
      <w:pPr>
        <w:shd w:val="clear" w:color="auto" w:fill="FFFFFF" w:themeFill="background1"/>
        <w:spacing w:line="360" w:lineRule="auto"/>
        <w:ind w:left="-993"/>
        <w:rPr>
          <w:sz w:val="28"/>
          <w:szCs w:val="28"/>
        </w:rPr>
      </w:pPr>
    </w:p>
    <w:p w14:paraId="6B1C5F22" w14:textId="6D516FBE" w:rsidR="00677E6C" w:rsidRPr="00677E6C" w:rsidRDefault="00677E6C" w:rsidP="00677E6C">
      <w:pPr>
        <w:shd w:val="clear" w:color="auto" w:fill="FFFFFF" w:themeFill="background1"/>
        <w:spacing w:line="360" w:lineRule="auto"/>
        <w:ind w:left="-993"/>
        <w:rPr>
          <w:sz w:val="28"/>
          <w:szCs w:val="28"/>
        </w:rPr>
      </w:pPr>
      <w:r w:rsidRPr="00677E6C">
        <w:rPr>
          <w:sz w:val="28"/>
          <w:szCs w:val="28"/>
        </w:rPr>
        <w:t>Szanowni Państwo,</w:t>
      </w:r>
    </w:p>
    <w:p w14:paraId="3A7A82FA" w14:textId="76652EF2" w:rsidR="00677E6C" w:rsidRDefault="00677E6C" w:rsidP="00677E6C">
      <w:pPr>
        <w:shd w:val="clear" w:color="auto" w:fill="FFFFFF" w:themeFill="background1"/>
        <w:spacing w:line="360" w:lineRule="auto"/>
        <w:ind w:left="-993"/>
        <w:jc w:val="both"/>
        <w:rPr>
          <w:sz w:val="28"/>
          <w:szCs w:val="28"/>
        </w:rPr>
      </w:pPr>
      <w:r w:rsidRPr="006F1708">
        <w:rPr>
          <w:sz w:val="28"/>
          <w:szCs w:val="28"/>
        </w:rPr>
        <w:t>korzystając z</w:t>
      </w:r>
      <w:r>
        <w:rPr>
          <w:sz w:val="28"/>
          <w:szCs w:val="28"/>
        </w:rPr>
        <w:t xml:space="preserve"> </w:t>
      </w:r>
      <w:r w:rsidRPr="006F1708">
        <w:rPr>
          <w:sz w:val="28"/>
          <w:szCs w:val="28"/>
        </w:rPr>
        <w:t xml:space="preserve">wieloletniego doświadczenia w zakresie ubezpieczeń przygotowaliśmy dla Państwa ofertę grupowego ubezpieczenia </w:t>
      </w:r>
      <w:r>
        <w:rPr>
          <w:sz w:val="28"/>
          <w:szCs w:val="28"/>
        </w:rPr>
        <w:t>N</w:t>
      </w:r>
      <w:r w:rsidRPr="006F1708">
        <w:rPr>
          <w:sz w:val="28"/>
          <w:szCs w:val="28"/>
        </w:rPr>
        <w:t>astępstw Nieszczęśliwych Wypadków dla dzieci i młodzieży. Nasze oferty cieszą się dużym zainteresowanie Placówek Oświatowych w całym kraju.</w:t>
      </w:r>
    </w:p>
    <w:p w14:paraId="08FF92C1" w14:textId="6838B2AC" w:rsidR="00677E6C" w:rsidRPr="006F1708" w:rsidRDefault="00677E6C" w:rsidP="00677E6C">
      <w:pPr>
        <w:shd w:val="clear" w:color="auto" w:fill="FFFFFF" w:themeFill="background1"/>
        <w:spacing w:line="360" w:lineRule="auto"/>
        <w:ind w:left="-993"/>
        <w:rPr>
          <w:sz w:val="28"/>
          <w:szCs w:val="28"/>
        </w:rPr>
      </w:pPr>
      <w:r>
        <w:rPr>
          <w:noProof/>
        </w:rPr>
        <w:drawing>
          <wp:anchor distT="0" distB="0" distL="396240" distR="114300" simplePos="0" relativeHeight="251659264" behindDoc="0" locked="0" layoutInCell="1" allowOverlap="1" wp14:anchorId="4B1338D2" wp14:editId="38C7F77E">
            <wp:simplePos x="0" y="0"/>
            <wp:positionH relativeFrom="margin">
              <wp:posOffset>2988048</wp:posOffset>
            </wp:positionH>
            <wp:positionV relativeFrom="paragraph">
              <wp:posOffset>271011</wp:posOffset>
            </wp:positionV>
            <wp:extent cx="3545840" cy="30194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301942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DB919" w14:textId="4E94DD71" w:rsidR="00677E6C" w:rsidRDefault="00677E6C" w:rsidP="00677E6C">
      <w:pPr>
        <w:shd w:val="clear" w:color="auto" w:fill="FFFFFF" w:themeFill="background1"/>
        <w:spacing w:line="360" w:lineRule="auto"/>
        <w:ind w:left="-993"/>
        <w:jc w:val="both"/>
        <w:rPr>
          <w:sz w:val="28"/>
          <w:szCs w:val="28"/>
        </w:rPr>
      </w:pPr>
      <w:r w:rsidRPr="006F1708">
        <w:rPr>
          <w:sz w:val="28"/>
          <w:szCs w:val="28"/>
        </w:rPr>
        <w:t xml:space="preserve">W związku z zaistniałą trudną sytuacją pandemiczną, kierujemy do Państwa </w:t>
      </w:r>
      <w:r>
        <w:rPr>
          <w:sz w:val="28"/>
          <w:szCs w:val="28"/>
        </w:rPr>
        <w:t xml:space="preserve">już dziś </w:t>
      </w:r>
      <w:r>
        <w:rPr>
          <w:sz w:val="28"/>
          <w:szCs w:val="28"/>
        </w:rPr>
        <w:t xml:space="preserve">kompleksowy pakiet ubezpieczenia uczniów i wychowanków </w:t>
      </w:r>
      <w:r w:rsidRPr="006F1708">
        <w:rPr>
          <w:b/>
          <w:bCs/>
          <w:sz w:val="28"/>
          <w:szCs w:val="28"/>
        </w:rPr>
        <w:t>Nowa Klasa</w:t>
      </w:r>
      <w:r>
        <w:rPr>
          <w:sz w:val="28"/>
          <w:szCs w:val="28"/>
        </w:rPr>
        <w:t xml:space="preserve"> na rok szkolny 2020/2021</w:t>
      </w:r>
      <w:r>
        <w:rPr>
          <w:sz w:val="28"/>
          <w:szCs w:val="28"/>
        </w:rPr>
        <w:t xml:space="preserve">. </w:t>
      </w:r>
      <w:r w:rsidRPr="006F1708">
        <w:rPr>
          <w:sz w:val="28"/>
          <w:szCs w:val="28"/>
        </w:rPr>
        <w:t xml:space="preserve"> Sadzimy, że zaistniała sytuacja powoduje, że tematem ubezpieczeń szkolnych należy zainteresować się wcześniej</w:t>
      </w:r>
      <w:r>
        <w:rPr>
          <w:sz w:val="28"/>
          <w:szCs w:val="28"/>
        </w:rPr>
        <w:t xml:space="preserve"> niż to bywało w latach ubiegłych. </w:t>
      </w:r>
    </w:p>
    <w:p w14:paraId="56A2DCC1" w14:textId="078D4334" w:rsidR="00677E6C" w:rsidRDefault="00677E6C" w:rsidP="00677E6C">
      <w:pPr>
        <w:shd w:val="clear" w:color="auto" w:fill="FFFFFF" w:themeFill="background1"/>
        <w:spacing w:line="360" w:lineRule="auto"/>
        <w:ind w:left="-993"/>
        <w:rPr>
          <w:sz w:val="28"/>
          <w:szCs w:val="28"/>
        </w:rPr>
      </w:pPr>
    </w:p>
    <w:p w14:paraId="40FBCECD" w14:textId="538471BF" w:rsidR="00677E6C" w:rsidRDefault="00677E6C" w:rsidP="00677E6C">
      <w:pPr>
        <w:shd w:val="clear" w:color="auto" w:fill="FFFFFF" w:themeFill="background1"/>
        <w:spacing w:line="36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Oferujemy Rodzicom i Placówkom Oświatowym zupełnie </w:t>
      </w:r>
      <w:r w:rsidRPr="006F1708">
        <w:rPr>
          <w:b/>
          <w:bCs/>
          <w:sz w:val="28"/>
          <w:szCs w:val="28"/>
        </w:rPr>
        <w:t>nową klasę</w:t>
      </w:r>
      <w:r>
        <w:rPr>
          <w:sz w:val="28"/>
          <w:szCs w:val="28"/>
        </w:rPr>
        <w:t xml:space="preserve"> ubezpieczeń. Nasze oferty wyróżniają się na tle ofert konkurencji i posiadają:</w:t>
      </w:r>
    </w:p>
    <w:p w14:paraId="17395D86" w14:textId="77777777" w:rsidR="00677E6C" w:rsidRDefault="00677E6C" w:rsidP="00677E6C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szeroki zakres ubezpieczenia,</w:t>
      </w:r>
    </w:p>
    <w:p w14:paraId="0EC5A95C" w14:textId="498689EC" w:rsidR="00677E6C" w:rsidRDefault="00677E6C" w:rsidP="00677E6C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konkurencyjne </w:t>
      </w:r>
      <w:r>
        <w:rPr>
          <w:sz w:val="28"/>
          <w:szCs w:val="28"/>
        </w:rPr>
        <w:t xml:space="preserve">wysokości </w:t>
      </w:r>
      <w:r>
        <w:rPr>
          <w:sz w:val="28"/>
          <w:szCs w:val="28"/>
        </w:rPr>
        <w:t>skład</w:t>
      </w:r>
      <w:r>
        <w:rPr>
          <w:sz w:val="28"/>
          <w:szCs w:val="28"/>
        </w:rPr>
        <w:t>ek</w:t>
      </w:r>
      <w:r>
        <w:rPr>
          <w:sz w:val="28"/>
          <w:szCs w:val="28"/>
        </w:rPr>
        <w:t>,</w:t>
      </w:r>
    </w:p>
    <w:p w14:paraId="4FFEF36E" w14:textId="77777777" w:rsidR="00677E6C" w:rsidRDefault="00677E6C" w:rsidP="00677E6C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prosty i łatwy sposób przystąpienia do ubezpieczenia – w Placówce i on-line,</w:t>
      </w:r>
    </w:p>
    <w:p w14:paraId="26B182E0" w14:textId="08942522" w:rsidR="00677E6C" w:rsidRDefault="00677E6C" w:rsidP="00677E6C">
      <w:pPr>
        <w:pStyle w:val="Akapitzlist"/>
        <w:numPr>
          <w:ilvl w:val="0"/>
          <w:numId w:val="1"/>
        </w:numPr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atrakcyjne zniżki.</w:t>
      </w:r>
    </w:p>
    <w:p w14:paraId="36614D76" w14:textId="77777777" w:rsidR="00677E6C" w:rsidRPr="00677E6C" w:rsidRDefault="00677E6C" w:rsidP="00677E6C">
      <w:pPr>
        <w:pStyle w:val="Akapitzlist"/>
        <w:shd w:val="clear" w:color="auto" w:fill="FFFFFF" w:themeFill="background1"/>
        <w:spacing w:line="360" w:lineRule="auto"/>
        <w:ind w:left="-273"/>
        <w:rPr>
          <w:sz w:val="28"/>
          <w:szCs w:val="28"/>
        </w:rPr>
      </w:pPr>
    </w:p>
    <w:p w14:paraId="02F6A48C" w14:textId="40CAEE32" w:rsidR="00677E6C" w:rsidRDefault="00677E6C" w:rsidP="00677E6C">
      <w:pPr>
        <w:shd w:val="clear" w:color="auto" w:fill="FFFFFF" w:themeFill="background1"/>
        <w:spacing w:line="360" w:lineRule="auto"/>
        <w:ind w:left="-993"/>
        <w:rPr>
          <w:sz w:val="28"/>
          <w:szCs w:val="28"/>
        </w:rPr>
      </w:pPr>
      <w:r>
        <w:rPr>
          <w:sz w:val="28"/>
          <w:szCs w:val="28"/>
        </w:rPr>
        <w:t xml:space="preserve">Mamy nadzieję, że nasza oferta spotka się z Państwa zainteresowaniem. </w:t>
      </w:r>
    </w:p>
    <w:p w14:paraId="1D9E226F" w14:textId="77777777" w:rsidR="00677E6C" w:rsidRDefault="00677E6C" w:rsidP="00677E6C">
      <w:pPr>
        <w:shd w:val="clear" w:color="auto" w:fill="FFFFFF" w:themeFill="background1"/>
        <w:spacing w:line="360" w:lineRule="auto"/>
        <w:ind w:left="-993"/>
        <w:jc w:val="right"/>
        <w:rPr>
          <w:i/>
          <w:iCs/>
          <w:sz w:val="24"/>
          <w:szCs w:val="24"/>
        </w:rPr>
      </w:pPr>
    </w:p>
    <w:p w14:paraId="60EA7845" w14:textId="7CAD40DC" w:rsidR="00677E6C" w:rsidRPr="00677E6C" w:rsidRDefault="00677E6C" w:rsidP="00677E6C">
      <w:pPr>
        <w:shd w:val="clear" w:color="auto" w:fill="FFFFFF" w:themeFill="background1"/>
        <w:spacing w:line="360" w:lineRule="auto"/>
        <w:ind w:left="-993"/>
        <w:jc w:val="right"/>
        <w:rPr>
          <w:i/>
          <w:iCs/>
          <w:sz w:val="24"/>
          <w:szCs w:val="24"/>
        </w:rPr>
      </w:pPr>
      <w:r w:rsidRPr="00677E6C">
        <w:rPr>
          <w:i/>
          <w:iCs/>
          <w:sz w:val="24"/>
          <w:szCs w:val="24"/>
        </w:rPr>
        <w:t>W razie pytań zapraszam do kontaktu</w:t>
      </w:r>
    </w:p>
    <w:sectPr w:rsidR="00677E6C" w:rsidRPr="00677E6C" w:rsidSect="00677E6C">
      <w:pgSz w:w="11906" w:h="16838"/>
      <w:pgMar w:top="0" w:right="42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3780F"/>
    <w:multiLevelType w:val="hybridMultilevel"/>
    <w:tmpl w:val="3AD8CA50"/>
    <w:lvl w:ilvl="0" w:tplc="0415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6C"/>
    <w:rsid w:val="0067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5CE5"/>
  <w15:chartTrackingRefBased/>
  <w15:docId w15:val="{0ACF932A-D5E1-41D7-AA9D-7FFE25DB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Salij-Kaczkowska</dc:creator>
  <cp:keywords/>
  <dc:description/>
  <cp:lastModifiedBy>Anna Salij-Kaczkowska</cp:lastModifiedBy>
  <cp:revision>1</cp:revision>
  <dcterms:created xsi:type="dcterms:W3CDTF">2020-06-07T18:09:00Z</dcterms:created>
  <dcterms:modified xsi:type="dcterms:W3CDTF">2020-06-07T18:19:00Z</dcterms:modified>
</cp:coreProperties>
</file>