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14" w:rsidRPr="00D95A41" w:rsidRDefault="00DE4314" w:rsidP="00D95A41">
      <w:pPr>
        <w:jc w:val="center"/>
        <w:rPr>
          <w:rFonts w:ascii="Verdana" w:hAnsi="Verdana"/>
          <w:b/>
          <w:bCs/>
          <w:color w:val="00B0F0"/>
          <w:sz w:val="24"/>
          <w:szCs w:val="20"/>
        </w:rPr>
      </w:pPr>
      <w:r w:rsidRPr="00D95A41">
        <w:rPr>
          <w:rFonts w:ascii="Verdana" w:hAnsi="Verdana"/>
          <w:b/>
          <w:bCs/>
          <w:color w:val="00B0F0"/>
          <w:sz w:val="24"/>
          <w:szCs w:val="20"/>
        </w:rPr>
        <w:t>Ubezpieczenie NNW uczniów na rok szkolny 2023-2024</w:t>
      </w:r>
    </w:p>
    <w:p w:rsidR="00DE4314" w:rsidRPr="00D95A41" w:rsidRDefault="00DE4314" w:rsidP="00D95A41">
      <w:pPr>
        <w:rPr>
          <w:rFonts w:ascii="Verdana" w:hAnsi="Verdana"/>
          <w:b/>
          <w:bCs/>
          <w:sz w:val="20"/>
          <w:szCs w:val="20"/>
        </w:rPr>
      </w:pPr>
      <w:r w:rsidRPr="00D95A41">
        <w:rPr>
          <w:rFonts w:ascii="Verdana" w:hAnsi="Verdana"/>
          <w:b/>
          <w:bCs/>
          <w:sz w:val="20"/>
          <w:szCs w:val="20"/>
        </w:rPr>
        <w:t xml:space="preserve">Ubezpieczenie NNW szkolne obejmuje wypadki w domu i w szkole, na podwórku i na lekcjach, podczas zajęć pozaszkolnych, na wycieczkach, a nawet na </w:t>
      </w:r>
      <w:bookmarkStart w:id="0" w:name="_GoBack"/>
      <w:r w:rsidRPr="00D95A41">
        <w:rPr>
          <w:rFonts w:ascii="Verdana" w:hAnsi="Verdana"/>
          <w:b/>
          <w:bCs/>
          <w:sz w:val="20"/>
          <w:szCs w:val="20"/>
        </w:rPr>
        <w:t xml:space="preserve">wakacjach. Wszystkie warianty w pakiecie podstawowym rozszerzyliśmy o </w:t>
      </w:r>
      <w:bookmarkEnd w:id="0"/>
      <w:r w:rsidRPr="00D95A41">
        <w:rPr>
          <w:rFonts w:ascii="Verdana" w:hAnsi="Verdana"/>
          <w:b/>
          <w:bCs/>
          <w:sz w:val="20"/>
          <w:szCs w:val="20"/>
        </w:rPr>
        <w:t>wyczynowe uprawianie sportu. Ubezpieczamy małe i duże dzieci oraz studentów do 25 roku życia. Ubezpieczenie NNW działa 7 dni w tygodniu 24 h na dobę na całym świecie.</w:t>
      </w:r>
    </w:p>
    <w:p w:rsidR="00DE4314" w:rsidRPr="00D95A41" w:rsidRDefault="00D95A41" w:rsidP="00DE4314">
      <w:pPr>
        <w:jc w:val="center"/>
        <w:rPr>
          <w:rFonts w:ascii="Verdana" w:hAnsi="Verdana"/>
          <w:b/>
          <w:bCs/>
          <w:sz w:val="16"/>
          <w:szCs w:val="20"/>
          <w:u w:val="single"/>
        </w:rPr>
      </w:pPr>
      <w:r w:rsidRPr="00D95A41">
        <w:rPr>
          <w:rFonts w:ascii="Verdana" w:hAnsi="Verdana"/>
          <w:b/>
          <w:bCs/>
          <w:sz w:val="16"/>
          <w:szCs w:val="20"/>
          <w:u w:val="single"/>
        </w:rPr>
        <w:t>D</w:t>
      </w:r>
      <w:r>
        <w:rPr>
          <w:rFonts w:ascii="Verdana" w:hAnsi="Verdana"/>
          <w:b/>
          <w:bCs/>
          <w:sz w:val="16"/>
          <w:szCs w:val="20"/>
          <w:u w:val="single"/>
        </w:rPr>
        <w:t>la uczniów z Państwa S</w:t>
      </w:r>
      <w:r w:rsidR="00DE4314" w:rsidRPr="00D95A41">
        <w:rPr>
          <w:rFonts w:ascii="Verdana" w:hAnsi="Verdana"/>
          <w:b/>
          <w:bCs/>
          <w:sz w:val="16"/>
          <w:szCs w:val="20"/>
          <w:u w:val="single"/>
        </w:rPr>
        <w:t>zkoły przygotowaliśmy linki, które kierują do ofert z rabatem 12 zł.</w:t>
      </w:r>
    </w:p>
    <w:p w:rsidR="00DE4314" w:rsidRDefault="00D95A41" w:rsidP="00DE4314">
      <w:pPr>
        <w:rPr>
          <w:rFonts w:ascii="Verdana" w:hAnsi="Verdana"/>
          <w:b/>
          <w:bCs/>
          <w:color w:val="FF0000"/>
          <w:szCs w:val="20"/>
        </w:rPr>
      </w:pPr>
      <w:r>
        <w:rPr>
          <w:rFonts w:ascii="Verdana" w:hAnsi="Verdana"/>
          <w:b/>
          <w:bCs/>
          <w:color w:val="FF0000"/>
          <w:szCs w:val="20"/>
        </w:rPr>
        <w:t xml:space="preserve">Link do ubezpieczenia </w:t>
      </w:r>
      <w:proofErr w:type="spellStart"/>
      <w:r>
        <w:rPr>
          <w:rFonts w:ascii="Verdana" w:hAnsi="Verdana"/>
          <w:b/>
          <w:bCs/>
          <w:color w:val="FF0000"/>
          <w:szCs w:val="20"/>
        </w:rPr>
        <w:t>Interrisk</w:t>
      </w:r>
      <w:proofErr w:type="spellEnd"/>
      <w:r w:rsidR="00DE4314" w:rsidRPr="00DE4314">
        <w:rPr>
          <w:rFonts w:ascii="Verdana" w:hAnsi="Verdana"/>
          <w:b/>
          <w:bCs/>
          <w:color w:val="FF0000"/>
          <w:szCs w:val="20"/>
        </w:rPr>
        <w:t>:</w:t>
      </w:r>
      <w:r>
        <w:rPr>
          <w:rFonts w:ascii="Verdana" w:hAnsi="Verdana"/>
          <w:b/>
          <w:bCs/>
          <w:color w:val="FF0000"/>
          <w:szCs w:val="20"/>
        </w:rPr>
        <w:t xml:space="preserve"> </w:t>
      </w:r>
      <w:r>
        <w:rPr>
          <w:color w:val="0563C1"/>
          <w:u w:val="single"/>
          <w:lang w:eastAsia="pl-PL"/>
        </w:rPr>
        <w:fldChar w:fldCharType="begin"/>
      </w:r>
      <w:r>
        <w:rPr>
          <w:color w:val="0563C1"/>
          <w:u w:val="single"/>
          <w:lang w:eastAsia="pl-PL"/>
        </w:rPr>
        <w:instrText xml:space="preserve"> HYPERLINK "http://www.e-nfs.pl/code/m/89tk" </w:instrText>
      </w:r>
      <w:r>
        <w:rPr>
          <w:color w:val="0563C1"/>
          <w:u w:val="single"/>
          <w:lang w:eastAsia="pl-PL"/>
        </w:rPr>
        <w:fldChar w:fldCharType="separate"/>
      </w:r>
      <w:r>
        <w:rPr>
          <w:rStyle w:val="Hipercze"/>
          <w:lang w:eastAsia="pl-PL"/>
        </w:rPr>
        <w:t>www.e-nfs.pl/code/m/89tk</w:t>
      </w:r>
      <w:r>
        <w:rPr>
          <w:color w:val="0563C1"/>
          <w:u w:val="single"/>
          <w:lang w:eastAsia="pl-PL"/>
        </w:rPr>
        <w:fldChar w:fldCharType="end"/>
      </w:r>
    </w:p>
    <w:p w:rsidR="00D95A41" w:rsidRPr="00DE4314" w:rsidRDefault="00D95A41" w:rsidP="00D95A41">
      <w:pPr>
        <w:rPr>
          <w:rFonts w:ascii="Verdana" w:hAnsi="Verdana"/>
          <w:b/>
          <w:bCs/>
          <w:color w:val="FF0000"/>
          <w:szCs w:val="20"/>
        </w:rPr>
      </w:pPr>
      <w:r w:rsidRPr="00DE4314">
        <w:rPr>
          <w:rFonts w:ascii="Verdana" w:hAnsi="Verdana"/>
          <w:b/>
          <w:bCs/>
          <w:color w:val="FF0000"/>
          <w:szCs w:val="20"/>
        </w:rPr>
        <w:t>Link do ubezpieczenia Allianz:</w:t>
      </w:r>
      <w:r>
        <w:rPr>
          <w:rFonts w:ascii="Verdana" w:hAnsi="Verdana"/>
          <w:b/>
          <w:bCs/>
          <w:color w:val="FF0000"/>
          <w:szCs w:val="20"/>
        </w:rPr>
        <w:t xml:space="preserve"> </w:t>
      </w:r>
      <w:hyperlink r:id="rId6" w:history="1">
        <w:r>
          <w:rPr>
            <w:rStyle w:val="Hipercze"/>
            <w:lang w:eastAsia="pl-PL"/>
          </w:rPr>
          <w:t>www.e-nfs.pl/code/m/6vth</w:t>
        </w:r>
      </w:hyperlink>
    </w:p>
    <w:p w:rsidR="00DE4314" w:rsidRPr="00DE4314" w:rsidRDefault="00DE4314" w:rsidP="00DE4314">
      <w:pPr>
        <w:rPr>
          <w:rFonts w:ascii="Verdana" w:hAnsi="Verdana"/>
          <w:b/>
          <w:bCs/>
          <w:sz w:val="20"/>
          <w:szCs w:val="20"/>
        </w:rPr>
      </w:pPr>
      <w:r w:rsidRPr="00DE4314">
        <w:rPr>
          <w:rFonts w:ascii="Verdana" w:hAnsi="Verdana"/>
          <w:b/>
          <w:bCs/>
          <w:color w:val="FF0000"/>
          <w:szCs w:val="20"/>
        </w:rPr>
        <w:t xml:space="preserve">Link do ubezpieczenia TUZ: </w:t>
      </w:r>
      <w:hyperlink r:id="rId7" w:history="1">
        <w:r w:rsidR="00D95A41">
          <w:rPr>
            <w:rStyle w:val="Hipercze"/>
            <w:lang w:eastAsia="pl-PL"/>
          </w:rPr>
          <w:t>www.e-nfs.pl/code/m/drjm</w:t>
        </w:r>
      </w:hyperlink>
      <w:r w:rsidRPr="00DE4314">
        <w:rPr>
          <w:rFonts w:ascii="Verdana" w:hAnsi="Verdana"/>
          <w:b/>
          <w:bCs/>
          <w:szCs w:val="20"/>
        </w:rPr>
        <w:br/>
      </w:r>
      <w:r w:rsidRPr="00DE4314">
        <w:rPr>
          <w:rFonts w:ascii="Verdana" w:hAnsi="Verdana"/>
          <w:b/>
          <w:bCs/>
          <w:szCs w:val="20"/>
        </w:rPr>
        <w:br/>
        <w:t>Jak przystąpić do ubezpieczenia:</w:t>
      </w:r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color w:val="FF0000"/>
          <w:sz w:val="20"/>
          <w:szCs w:val="20"/>
        </w:rPr>
        <w:t xml:space="preserve">1: </w:t>
      </w:r>
      <w:r w:rsidRPr="00DE4314">
        <w:rPr>
          <w:rFonts w:ascii="Verdana" w:hAnsi="Verdana"/>
          <w:sz w:val="20"/>
          <w:szCs w:val="20"/>
        </w:rPr>
        <w:t>Zapoznaj się z ofertą i wybierz odpowiedni dla Twojego dziecka/ dzieci wariant.</w:t>
      </w:r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color w:val="FF0000"/>
          <w:sz w:val="20"/>
          <w:szCs w:val="20"/>
        </w:rPr>
        <w:t xml:space="preserve">2: </w:t>
      </w:r>
      <w:r w:rsidRPr="00DE4314">
        <w:rPr>
          <w:rFonts w:ascii="Verdana" w:hAnsi="Verdana"/>
          <w:sz w:val="20"/>
          <w:szCs w:val="20"/>
        </w:rPr>
        <w:t>Wybierz przycisk „Ubezpiecz się”.</w:t>
      </w:r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color w:val="FF0000"/>
          <w:sz w:val="20"/>
          <w:szCs w:val="20"/>
        </w:rPr>
        <w:t xml:space="preserve">3: </w:t>
      </w:r>
      <w:r w:rsidRPr="00DE4314">
        <w:rPr>
          <w:rFonts w:ascii="Verdana" w:hAnsi="Verdana"/>
          <w:sz w:val="20"/>
          <w:szCs w:val="20"/>
        </w:rPr>
        <w:t>Podaj swój adres mailowy, prześlemy Ci Ogólne Warunki Ubezpieczenia. Zapoznaj się z nimi.</w:t>
      </w:r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color w:val="FF0000"/>
          <w:sz w:val="20"/>
          <w:szCs w:val="20"/>
        </w:rPr>
        <w:t xml:space="preserve">4: </w:t>
      </w:r>
      <w:r w:rsidRPr="00DE4314">
        <w:rPr>
          <w:rFonts w:ascii="Verdana" w:hAnsi="Verdana"/>
          <w:sz w:val="20"/>
          <w:szCs w:val="20"/>
        </w:rPr>
        <w:t>Wypełnij formularz. Okres ubezpieczenia rozpocznie się od dnia następnego po przystąpieniu do ubezpieczenia. Warunkiem rozpoczęcia ochrony jest opłacenie składki za ubezpieczenie na wskazane konto.</w:t>
      </w:r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color w:val="FF0000"/>
          <w:sz w:val="20"/>
          <w:szCs w:val="20"/>
        </w:rPr>
        <w:t xml:space="preserve">5: </w:t>
      </w:r>
      <w:r w:rsidRPr="00DE4314">
        <w:rPr>
          <w:rFonts w:ascii="Verdana" w:hAnsi="Verdana"/>
          <w:sz w:val="20"/>
          <w:szCs w:val="20"/>
        </w:rPr>
        <w:t xml:space="preserve">Składkę możesz opłacić bezpośrednio przez </w:t>
      </w:r>
      <w:proofErr w:type="spellStart"/>
      <w:r w:rsidRPr="00DE4314">
        <w:rPr>
          <w:rFonts w:ascii="Verdana" w:hAnsi="Verdana"/>
          <w:sz w:val="20"/>
          <w:szCs w:val="20"/>
        </w:rPr>
        <w:t>PAYu</w:t>
      </w:r>
      <w:proofErr w:type="spellEnd"/>
      <w:r w:rsidRPr="00DE4314">
        <w:rPr>
          <w:rFonts w:ascii="Verdana" w:hAnsi="Verdana"/>
          <w:sz w:val="20"/>
          <w:szCs w:val="20"/>
        </w:rPr>
        <w:t xml:space="preserve"> lub standardowym przelewem, na indywidualny numer konta, który otrzymasz od nas w mailu o tytule Deklaracja Ubezpieczenia.</w:t>
      </w:r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color w:val="FF0000"/>
          <w:sz w:val="20"/>
          <w:szCs w:val="20"/>
        </w:rPr>
        <w:t xml:space="preserve">6: </w:t>
      </w:r>
      <w:r w:rsidRPr="00DE4314">
        <w:rPr>
          <w:rFonts w:ascii="Verdana" w:hAnsi="Verdana"/>
          <w:sz w:val="20"/>
          <w:szCs w:val="20"/>
        </w:rPr>
        <w:t>Wyślemy do Ciebie maila z informacją o wybranym zakresie ubezpieczenia, wysokości składki, okresie ubezpieczenia, sposobie i terminie płatności składki.</w:t>
      </w:r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color w:val="FF0000"/>
          <w:sz w:val="20"/>
          <w:szCs w:val="20"/>
        </w:rPr>
        <w:t xml:space="preserve">7: </w:t>
      </w:r>
      <w:r w:rsidRPr="00DE4314">
        <w:rPr>
          <w:rFonts w:ascii="Verdana" w:hAnsi="Verdana"/>
          <w:sz w:val="20"/>
          <w:szCs w:val="20"/>
        </w:rPr>
        <w:t>Po opłaceniu składki otrzymasz od nas certyfikat potwierdzający ochronę.</w:t>
      </w:r>
      <w:r w:rsidRPr="00DE4314">
        <w:rPr>
          <w:rFonts w:ascii="Verdana" w:hAnsi="Verdana"/>
          <w:sz w:val="20"/>
          <w:szCs w:val="20"/>
        </w:rPr>
        <w:br/>
      </w:r>
    </w:p>
    <w:p w:rsidR="00D95A41" w:rsidRDefault="00D95A41" w:rsidP="00D95A41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D95A41" w:rsidRDefault="00D95A41" w:rsidP="00D95A41">
      <w:pPr>
        <w:spacing w:after="0"/>
        <w:rPr>
          <w:rFonts w:ascii="Verdana" w:hAnsi="Verdana"/>
          <w:b/>
          <w:bCs/>
          <w:sz w:val="20"/>
          <w:szCs w:val="20"/>
        </w:rPr>
      </w:pPr>
      <w:r w:rsidRPr="00DE4314">
        <w:rPr>
          <w:rFonts w:ascii="Verdana" w:hAnsi="Verdana"/>
          <w:b/>
          <w:bCs/>
          <w:sz w:val="20"/>
          <w:szCs w:val="20"/>
        </w:rPr>
        <w:t>Zgłoszenie szkody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Interrisk</w:t>
      </w:r>
      <w:proofErr w:type="spellEnd"/>
      <w:r w:rsidRPr="00DE4314">
        <w:rPr>
          <w:rFonts w:ascii="Verdana" w:hAnsi="Verdana"/>
          <w:b/>
          <w:bCs/>
          <w:sz w:val="20"/>
          <w:szCs w:val="20"/>
        </w:rPr>
        <w:t>:</w:t>
      </w:r>
    </w:p>
    <w:p w:rsidR="00D95A41" w:rsidRPr="00D95A41" w:rsidRDefault="00D95A41" w:rsidP="00D95A41">
      <w:pPr>
        <w:spacing w:after="0"/>
        <w:rPr>
          <w:rFonts w:ascii="Verdana" w:hAnsi="Verdana" w:cstheme="minorHAnsi"/>
          <w:color w:val="00B050"/>
          <w:sz w:val="18"/>
          <w:szCs w:val="18"/>
        </w:rPr>
      </w:pPr>
      <w:r>
        <w:rPr>
          <w:rFonts w:cstheme="minorHAnsi"/>
          <w:szCs w:val="20"/>
        </w:rPr>
        <w:t xml:space="preserve">- </w:t>
      </w:r>
      <w:r w:rsidRPr="00D95A41">
        <w:rPr>
          <w:rFonts w:ascii="Verdana" w:hAnsi="Verdana" w:cstheme="minorHAnsi"/>
          <w:sz w:val="18"/>
          <w:szCs w:val="18"/>
        </w:rPr>
        <w:t>z</w:t>
      </w:r>
      <w:r w:rsidRPr="00D95A41">
        <w:rPr>
          <w:rFonts w:ascii="Verdana" w:hAnsi="Verdana" w:cstheme="minorHAnsi"/>
          <w:sz w:val="18"/>
          <w:szCs w:val="18"/>
          <w:shd w:val="clear" w:color="auto" w:fill="FFFFFF"/>
        </w:rPr>
        <w:t>a pośrednictwem formularza internetowego, dostępnego na stronie: </w:t>
      </w:r>
      <w:hyperlink r:id="rId8" w:history="1">
        <w:r w:rsidRPr="00D95A41">
          <w:rPr>
            <w:rStyle w:val="Hipercze"/>
            <w:rFonts w:ascii="Verdana" w:hAnsi="Verdana" w:cstheme="minorHAnsi"/>
            <w:color w:val="00B050"/>
            <w:sz w:val="18"/>
            <w:szCs w:val="18"/>
            <w:shd w:val="clear" w:color="auto" w:fill="FFFFFF"/>
          </w:rPr>
          <w:t>https://klient.interrisk.pl/zgloszenieszkody/1</w:t>
        </w:r>
      </w:hyperlink>
    </w:p>
    <w:p w:rsidR="00D95A41" w:rsidRPr="00D95A41" w:rsidRDefault="00D95A41" w:rsidP="00D95A41">
      <w:pPr>
        <w:spacing w:after="0"/>
        <w:rPr>
          <w:rFonts w:ascii="Verdana" w:hAnsi="Verdana" w:cstheme="minorHAnsi"/>
          <w:sz w:val="18"/>
          <w:szCs w:val="18"/>
        </w:rPr>
      </w:pPr>
      <w:r w:rsidRPr="00D95A41">
        <w:rPr>
          <w:rFonts w:ascii="Verdana" w:hAnsi="Verdana" w:cstheme="minorHAnsi"/>
          <w:sz w:val="18"/>
          <w:szCs w:val="18"/>
        </w:rPr>
        <w:t>- t</w:t>
      </w:r>
      <w:r w:rsidRPr="00D95A41">
        <w:rPr>
          <w:rFonts w:ascii="Verdana" w:hAnsi="Verdana" w:cstheme="minorHAnsi"/>
          <w:sz w:val="18"/>
          <w:szCs w:val="18"/>
          <w:shd w:val="clear" w:color="auto" w:fill="FFFFFF"/>
        </w:rPr>
        <w:t xml:space="preserve">elefonicznie: </w:t>
      </w:r>
      <w:proofErr w:type="spellStart"/>
      <w:r w:rsidRPr="00D95A41">
        <w:rPr>
          <w:rFonts w:ascii="Verdana" w:hAnsi="Verdana" w:cstheme="minorHAnsi"/>
          <w:sz w:val="18"/>
          <w:szCs w:val="18"/>
          <w:shd w:val="clear" w:color="auto" w:fill="FFFFFF"/>
        </w:rPr>
        <w:t>InterRisk</w:t>
      </w:r>
      <w:proofErr w:type="spellEnd"/>
      <w:r w:rsidRPr="00D95A41">
        <w:rPr>
          <w:rFonts w:ascii="Verdana" w:hAnsi="Verdana" w:cstheme="minorHAnsi"/>
          <w:sz w:val="18"/>
          <w:szCs w:val="18"/>
          <w:shd w:val="clear" w:color="auto" w:fill="FFFFFF"/>
        </w:rPr>
        <w:t xml:space="preserve"> Kontakt  (22) 575 25 25</w:t>
      </w:r>
    </w:p>
    <w:p w:rsidR="00D95A41" w:rsidRDefault="00D95A41" w:rsidP="00D95A41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D95A41" w:rsidRDefault="00D95A41" w:rsidP="00D95A41">
      <w:pPr>
        <w:spacing w:after="0"/>
        <w:rPr>
          <w:rFonts w:ascii="Verdana" w:hAnsi="Verdana"/>
          <w:b/>
          <w:bCs/>
          <w:sz w:val="20"/>
          <w:szCs w:val="20"/>
        </w:rPr>
      </w:pPr>
      <w:r w:rsidRPr="00DE4314">
        <w:rPr>
          <w:rFonts w:ascii="Verdana" w:hAnsi="Verdana"/>
          <w:b/>
          <w:bCs/>
          <w:sz w:val="20"/>
          <w:szCs w:val="20"/>
        </w:rPr>
        <w:t>Zgłoszenie szkody Allianz:</w:t>
      </w:r>
    </w:p>
    <w:p w:rsidR="00DE4314" w:rsidRPr="00DE4314" w:rsidRDefault="00DE4314" w:rsidP="00DE4314">
      <w:pPr>
        <w:spacing w:after="0"/>
        <w:rPr>
          <w:rFonts w:ascii="Verdana" w:hAnsi="Verdana"/>
          <w:b/>
          <w:bCs/>
          <w:sz w:val="20"/>
          <w:szCs w:val="20"/>
        </w:rPr>
      </w:pPr>
      <w:r w:rsidRPr="00DE4314">
        <w:rPr>
          <w:rFonts w:ascii="Verdana" w:hAnsi="Verdana"/>
          <w:sz w:val="20"/>
          <w:szCs w:val="20"/>
        </w:rPr>
        <w:t>-  telefonicznie: Centrum Operacyjne 224 224 224</w:t>
      </w:r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bCs/>
          <w:sz w:val="20"/>
          <w:szCs w:val="20"/>
        </w:rPr>
        <w:t xml:space="preserve">- </w:t>
      </w:r>
      <w:r w:rsidRPr="00DE4314">
        <w:rPr>
          <w:rFonts w:ascii="Verdana" w:hAnsi="Verdana"/>
          <w:sz w:val="20"/>
          <w:szCs w:val="20"/>
        </w:rPr>
        <w:t xml:space="preserve">e-mailem:  </w:t>
      </w:r>
      <w:hyperlink r:id="rId9" w:history="1">
        <w:r w:rsidRPr="00DE4314">
          <w:rPr>
            <w:rStyle w:val="Hipercze"/>
            <w:rFonts w:ascii="Verdana" w:hAnsi="Verdana"/>
            <w:sz w:val="20"/>
            <w:szCs w:val="20"/>
          </w:rPr>
          <w:t>pmu.szkody@mondial-assistance.pl</w:t>
        </w:r>
      </w:hyperlink>
    </w:p>
    <w:p w:rsidR="00DE4314" w:rsidRPr="00DE4314" w:rsidRDefault="00DE4314" w:rsidP="00DE4314">
      <w:pPr>
        <w:spacing w:after="0"/>
        <w:rPr>
          <w:rFonts w:ascii="Verdana" w:hAnsi="Verdana"/>
          <w:bCs/>
          <w:sz w:val="20"/>
          <w:szCs w:val="20"/>
        </w:rPr>
      </w:pPr>
      <w:r w:rsidRPr="00DE4314">
        <w:rPr>
          <w:rFonts w:ascii="Verdana" w:hAnsi="Verdana"/>
          <w:bCs/>
          <w:sz w:val="20"/>
          <w:szCs w:val="20"/>
        </w:rPr>
        <w:t xml:space="preserve">- za pośrednictwem formularza na stronie    </w:t>
      </w:r>
    </w:p>
    <w:p w:rsidR="00DE4314" w:rsidRPr="00DE4314" w:rsidRDefault="00D95A41" w:rsidP="00DE4314">
      <w:pPr>
        <w:spacing w:after="0"/>
        <w:rPr>
          <w:rFonts w:ascii="Verdana" w:hAnsi="Verdana"/>
          <w:bCs/>
          <w:sz w:val="20"/>
          <w:szCs w:val="20"/>
        </w:rPr>
      </w:pPr>
      <w:hyperlink r:id="rId10" w:history="1">
        <w:r w:rsidR="00DE4314" w:rsidRPr="00DE4314">
          <w:rPr>
            <w:rStyle w:val="Hipercze"/>
            <w:rFonts w:ascii="Verdana" w:hAnsi="Verdana"/>
            <w:bCs/>
            <w:sz w:val="20"/>
            <w:szCs w:val="20"/>
          </w:rPr>
          <w:t>https://www.strefannw.pl/likwidacja-szkod</w:t>
        </w:r>
      </w:hyperlink>
    </w:p>
    <w:p w:rsidR="00DE4314" w:rsidRPr="00DE4314" w:rsidRDefault="00DE4314" w:rsidP="00DE4314">
      <w:pPr>
        <w:spacing w:after="0"/>
        <w:rPr>
          <w:rFonts w:ascii="Verdana" w:hAnsi="Verdana"/>
          <w:bCs/>
          <w:sz w:val="20"/>
          <w:szCs w:val="20"/>
        </w:rPr>
      </w:pPr>
    </w:p>
    <w:p w:rsidR="00DE4314" w:rsidRPr="00DE4314" w:rsidRDefault="00DE4314" w:rsidP="00DE4314">
      <w:pPr>
        <w:spacing w:after="0"/>
        <w:rPr>
          <w:rFonts w:ascii="Verdana" w:hAnsi="Verdana"/>
          <w:b/>
          <w:bCs/>
          <w:sz w:val="20"/>
          <w:szCs w:val="20"/>
        </w:rPr>
      </w:pPr>
      <w:r w:rsidRPr="00DE4314">
        <w:rPr>
          <w:rFonts w:ascii="Verdana" w:hAnsi="Verdana"/>
          <w:b/>
          <w:bCs/>
          <w:sz w:val="20"/>
          <w:szCs w:val="20"/>
        </w:rPr>
        <w:t>Zgłoszenie szkody TUZ:</w:t>
      </w:r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sz w:val="20"/>
          <w:szCs w:val="20"/>
        </w:rPr>
        <w:t xml:space="preserve">- telefonicznie przez infolinię szkodową 22 327-60-60 </w:t>
      </w:r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sz w:val="20"/>
          <w:szCs w:val="20"/>
        </w:rPr>
        <w:t xml:space="preserve">- e-mailem:  </w:t>
      </w:r>
      <w:hyperlink r:id="rId11" w:history="1">
        <w:r w:rsidRPr="00DE4314">
          <w:rPr>
            <w:rStyle w:val="Hipercze"/>
            <w:rFonts w:ascii="Verdana" w:hAnsi="Verdana"/>
            <w:sz w:val="20"/>
            <w:szCs w:val="20"/>
          </w:rPr>
          <w:t>szybkiennw@tuz.pl</w:t>
        </w:r>
      </w:hyperlink>
    </w:p>
    <w:p w:rsidR="00DE4314" w:rsidRPr="00DE4314" w:rsidRDefault="00DE4314" w:rsidP="00DE4314">
      <w:pPr>
        <w:spacing w:after="0"/>
        <w:rPr>
          <w:rFonts w:ascii="Verdana" w:hAnsi="Verdana"/>
          <w:sz w:val="20"/>
          <w:szCs w:val="20"/>
        </w:rPr>
      </w:pPr>
      <w:r w:rsidRPr="00DE4314">
        <w:rPr>
          <w:rFonts w:ascii="Verdana" w:hAnsi="Verdana"/>
          <w:sz w:val="20"/>
          <w:szCs w:val="20"/>
        </w:rPr>
        <w:t xml:space="preserve">- za pośrednictwem formularza online na stronie: </w:t>
      </w:r>
    </w:p>
    <w:p w:rsidR="00DE4314" w:rsidRPr="00DE4314" w:rsidRDefault="00D95A41" w:rsidP="00DE4314">
      <w:pPr>
        <w:spacing w:after="0"/>
        <w:rPr>
          <w:rFonts w:ascii="Verdana" w:hAnsi="Verdana"/>
          <w:sz w:val="20"/>
          <w:szCs w:val="20"/>
        </w:rPr>
      </w:pPr>
      <w:hyperlink r:id="rId12" w:history="1">
        <w:r w:rsidR="00DE4314" w:rsidRPr="00DE4314">
          <w:rPr>
            <w:rStyle w:val="Hipercze"/>
            <w:rFonts w:ascii="Verdana" w:hAnsi="Verdana"/>
            <w:sz w:val="20"/>
            <w:szCs w:val="20"/>
          </w:rPr>
          <w:t>www.tuz.pl/likwidacja-szkod/szybkie-nnw-likwidacja-szkody-nawet-w-3-dni</w:t>
        </w:r>
      </w:hyperlink>
    </w:p>
    <w:p w:rsidR="00E50896" w:rsidRPr="00DE4314" w:rsidRDefault="00E50896">
      <w:pPr>
        <w:rPr>
          <w:rFonts w:ascii="Verdana" w:hAnsi="Verdana"/>
          <w:sz w:val="20"/>
          <w:szCs w:val="20"/>
        </w:rPr>
      </w:pPr>
    </w:p>
    <w:sectPr w:rsidR="00E50896" w:rsidRPr="00DE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6F1"/>
    <w:multiLevelType w:val="hybridMultilevel"/>
    <w:tmpl w:val="1670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14"/>
    <w:rsid w:val="00177F03"/>
    <w:rsid w:val="00D95A41"/>
    <w:rsid w:val="00DE4314"/>
    <w:rsid w:val="00E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31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5A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431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5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ent.interrisk.pl/zgloszenieszkody/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nfs.pl/code/m/drjm" TargetMode="External"/><Relationship Id="rId12" Type="http://schemas.openxmlformats.org/officeDocument/2006/relationships/hyperlink" Target="http://www.tuz.pl/likwidacja-szkod/szybkie-nnw-likwidacja-szkody-nawet-w-3-d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nfs.pl/code/m/6vth" TargetMode="External"/><Relationship Id="rId11" Type="http://schemas.openxmlformats.org/officeDocument/2006/relationships/hyperlink" Target="mailto:szybkiennw@tu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refannw.pl/likwidacja-szko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u.szkody@mondial-assistan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2023-07-11T09:32:00Z</dcterms:created>
  <dcterms:modified xsi:type="dcterms:W3CDTF">2023-07-11T09:41:00Z</dcterms:modified>
</cp:coreProperties>
</file>